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DF" w:rsidRPr="00996A5C" w:rsidRDefault="00445709" w:rsidP="00996A5C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Government: </w:t>
      </w:r>
      <w:r w:rsidR="00996A5C" w:rsidRPr="00996A5C">
        <w:rPr>
          <w:rFonts w:ascii="Century Gothic" w:hAnsi="Century Gothic"/>
          <w:b/>
          <w:sz w:val="36"/>
          <w:szCs w:val="36"/>
        </w:rPr>
        <w:t>Political Behavior and Media Quiz</w:t>
      </w:r>
    </w:p>
    <w:p w:rsidR="00996A5C" w:rsidRPr="00996A5C" w:rsidRDefault="00996A5C" w:rsidP="00996A5C">
      <w:pPr>
        <w:jc w:val="center"/>
        <w:rPr>
          <w:rFonts w:ascii="Century Gothic" w:hAnsi="Century Gothic"/>
          <w:b/>
          <w:sz w:val="28"/>
          <w:szCs w:val="36"/>
        </w:rPr>
      </w:pPr>
      <w:r w:rsidRPr="00996A5C">
        <w:rPr>
          <w:rFonts w:ascii="Century Gothic" w:hAnsi="Century Gothic"/>
          <w:b/>
          <w:sz w:val="28"/>
          <w:szCs w:val="36"/>
        </w:rPr>
        <w:t>What’s on it?</w:t>
      </w:r>
    </w:p>
    <w:p w:rsidR="00996A5C" w:rsidRDefault="00996A5C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-Gerrymandering</w:t>
      </w:r>
    </w:p>
    <w:p w:rsidR="00996A5C" w:rsidRDefault="00996A5C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-Info from </w:t>
      </w:r>
      <w:proofErr w:type="spellStart"/>
      <w:r>
        <w:rPr>
          <w:rFonts w:ascii="Century Gothic" w:hAnsi="Century Gothic"/>
          <w:sz w:val="28"/>
          <w:szCs w:val="36"/>
        </w:rPr>
        <w:t>PPt</w:t>
      </w:r>
      <w:proofErr w:type="spellEnd"/>
      <w:r>
        <w:rPr>
          <w:rFonts w:ascii="Century Gothic" w:hAnsi="Century Gothic"/>
          <w:sz w:val="28"/>
          <w:szCs w:val="36"/>
        </w:rPr>
        <w:t xml:space="preserve"> on Thursday</w:t>
      </w:r>
    </w:p>
    <w:p w:rsidR="00996A5C" w:rsidRDefault="00996A5C">
      <w:pPr>
        <w:rPr>
          <w:rFonts w:ascii="Century Gothic" w:hAnsi="Century Gothic"/>
          <w:sz w:val="28"/>
          <w:szCs w:val="36"/>
        </w:rPr>
      </w:pPr>
      <w:proofErr w:type="gramStart"/>
      <w:r>
        <w:rPr>
          <w:rFonts w:ascii="Century Gothic" w:hAnsi="Century Gothic"/>
          <w:sz w:val="28"/>
          <w:szCs w:val="36"/>
        </w:rPr>
        <w:t>-“</w:t>
      </w:r>
      <w:proofErr w:type="gramEnd"/>
      <w:r>
        <w:rPr>
          <w:rFonts w:ascii="Century Gothic" w:hAnsi="Century Gothic"/>
          <w:sz w:val="28"/>
          <w:szCs w:val="36"/>
        </w:rPr>
        <w:t>The Selling of a President”</w:t>
      </w:r>
    </w:p>
    <w:p w:rsidR="00996A5C" w:rsidRDefault="00996A5C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-Definition of political party</w:t>
      </w:r>
    </w:p>
    <w:p w:rsidR="00996A5C" w:rsidRDefault="00996A5C">
      <w:pPr>
        <w:rPr>
          <w:rFonts w:ascii="Century Gothic" w:hAnsi="Century Gothic"/>
          <w:i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</w:t>
      </w:r>
      <w:r>
        <w:rPr>
          <w:rFonts w:ascii="Century Gothic" w:hAnsi="Century Gothic"/>
          <w:i/>
          <w:sz w:val="28"/>
          <w:szCs w:val="36"/>
        </w:rPr>
        <w:t>ATPM</w:t>
      </w:r>
    </w:p>
    <w:p w:rsidR="00445709" w:rsidRDefault="00996A5C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-Current events and Iranian “flair-up”</w:t>
      </w:r>
    </w:p>
    <w:p w:rsidR="00445709" w:rsidRDefault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-War Powers Act</w:t>
      </w:r>
    </w:p>
    <w:p w:rsidR="00996A5C" w:rsidRDefault="00996A5C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-Media as the “4</w:t>
      </w:r>
      <w:r w:rsidRPr="00996A5C">
        <w:rPr>
          <w:rFonts w:ascii="Century Gothic" w:hAnsi="Century Gothic"/>
          <w:sz w:val="28"/>
          <w:szCs w:val="36"/>
          <w:vertAlign w:val="superscript"/>
        </w:rPr>
        <w:t>th</w:t>
      </w:r>
      <w:r>
        <w:rPr>
          <w:rFonts w:ascii="Century Gothic" w:hAnsi="Century Gothic"/>
          <w:sz w:val="28"/>
          <w:szCs w:val="36"/>
        </w:rPr>
        <w:t xml:space="preserve"> branch of government”</w:t>
      </w:r>
    </w:p>
    <w:p w:rsidR="00996A5C" w:rsidRDefault="00996A5C">
      <w:pPr>
        <w:rPr>
          <w:rFonts w:ascii="Century Gothic" w:hAnsi="Century Gothic"/>
          <w:sz w:val="28"/>
          <w:szCs w:val="36"/>
        </w:rPr>
      </w:pPr>
    </w:p>
    <w:p w:rsidR="00996A5C" w:rsidRPr="00996A5C" w:rsidRDefault="00996A5C">
      <w:pPr>
        <w:rPr>
          <w:rFonts w:ascii="Century Gothic" w:hAnsi="Century Gothic"/>
          <w:sz w:val="28"/>
          <w:szCs w:val="36"/>
        </w:rPr>
      </w:pPr>
    </w:p>
    <w:p w:rsidR="00445709" w:rsidRPr="00996A5C" w:rsidRDefault="00445709" w:rsidP="0044570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Government: </w:t>
      </w:r>
      <w:r w:rsidRPr="00996A5C">
        <w:rPr>
          <w:rFonts w:ascii="Century Gothic" w:hAnsi="Century Gothic"/>
          <w:b/>
          <w:sz w:val="36"/>
          <w:szCs w:val="36"/>
        </w:rPr>
        <w:t>Political Behavior and Media Quiz</w:t>
      </w:r>
    </w:p>
    <w:p w:rsidR="00445709" w:rsidRPr="00996A5C" w:rsidRDefault="00445709" w:rsidP="00445709">
      <w:pPr>
        <w:jc w:val="center"/>
        <w:rPr>
          <w:rFonts w:ascii="Century Gothic" w:hAnsi="Century Gothic"/>
          <w:b/>
          <w:sz w:val="28"/>
          <w:szCs w:val="36"/>
        </w:rPr>
      </w:pPr>
      <w:r w:rsidRPr="00996A5C">
        <w:rPr>
          <w:rFonts w:ascii="Century Gothic" w:hAnsi="Century Gothic"/>
          <w:b/>
          <w:sz w:val="28"/>
          <w:szCs w:val="36"/>
        </w:rPr>
        <w:t>What’s on it?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-Gerrymandering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-Info from </w:t>
      </w:r>
      <w:proofErr w:type="spellStart"/>
      <w:r>
        <w:rPr>
          <w:rFonts w:ascii="Century Gothic" w:hAnsi="Century Gothic"/>
          <w:sz w:val="28"/>
          <w:szCs w:val="36"/>
        </w:rPr>
        <w:t>PPt</w:t>
      </w:r>
      <w:proofErr w:type="spellEnd"/>
      <w:r>
        <w:rPr>
          <w:rFonts w:ascii="Century Gothic" w:hAnsi="Century Gothic"/>
          <w:sz w:val="28"/>
          <w:szCs w:val="36"/>
        </w:rPr>
        <w:t xml:space="preserve"> on Thursday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proofErr w:type="gramStart"/>
      <w:r>
        <w:rPr>
          <w:rFonts w:ascii="Century Gothic" w:hAnsi="Century Gothic"/>
          <w:sz w:val="28"/>
          <w:szCs w:val="36"/>
        </w:rPr>
        <w:t>-“</w:t>
      </w:r>
      <w:proofErr w:type="gramEnd"/>
      <w:r>
        <w:rPr>
          <w:rFonts w:ascii="Century Gothic" w:hAnsi="Century Gothic"/>
          <w:sz w:val="28"/>
          <w:szCs w:val="36"/>
        </w:rPr>
        <w:t>The Selling of a President”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-Definition of political party</w:t>
      </w:r>
    </w:p>
    <w:p w:rsidR="00445709" w:rsidRDefault="00445709" w:rsidP="00445709">
      <w:pPr>
        <w:rPr>
          <w:rFonts w:ascii="Century Gothic" w:hAnsi="Century Gothic"/>
          <w:i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</w:t>
      </w:r>
      <w:r>
        <w:rPr>
          <w:rFonts w:ascii="Century Gothic" w:hAnsi="Century Gothic"/>
          <w:i/>
          <w:sz w:val="28"/>
          <w:szCs w:val="36"/>
        </w:rPr>
        <w:t>ATPM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-Current even</w:t>
      </w:r>
      <w:bookmarkStart w:id="0" w:name="_GoBack"/>
      <w:bookmarkEnd w:id="0"/>
      <w:r>
        <w:rPr>
          <w:rFonts w:ascii="Century Gothic" w:hAnsi="Century Gothic"/>
          <w:sz w:val="28"/>
          <w:szCs w:val="36"/>
        </w:rPr>
        <w:t>ts and Iranian “flair-up”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-War Powers Act</w:t>
      </w:r>
    </w:p>
    <w:p w:rsidR="00445709" w:rsidRDefault="00445709" w:rsidP="00445709">
      <w:pPr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-Media as the “4</w:t>
      </w:r>
      <w:r w:rsidRPr="00996A5C">
        <w:rPr>
          <w:rFonts w:ascii="Century Gothic" w:hAnsi="Century Gothic"/>
          <w:sz w:val="28"/>
          <w:szCs w:val="36"/>
          <w:vertAlign w:val="superscript"/>
        </w:rPr>
        <w:t>th</w:t>
      </w:r>
      <w:r>
        <w:rPr>
          <w:rFonts w:ascii="Century Gothic" w:hAnsi="Century Gothic"/>
          <w:sz w:val="28"/>
          <w:szCs w:val="36"/>
        </w:rPr>
        <w:t xml:space="preserve"> branch of government”</w:t>
      </w:r>
    </w:p>
    <w:p w:rsidR="00996A5C" w:rsidRPr="00996A5C" w:rsidRDefault="00996A5C">
      <w:pPr>
        <w:rPr>
          <w:rFonts w:ascii="Century Gothic" w:hAnsi="Century Gothic"/>
          <w:sz w:val="28"/>
          <w:szCs w:val="36"/>
        </w:rPr>
      </w:pPr>
    </w:p>
    <w:sectPr w:rsidR="00996A5C" w:rsidRPr="00996A5C" w:rsidSect="00996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C"/>
    <w:rsid w:val="00445709"/>
    <w:rsid w:val="005B4C5A"/>
    <w:rsid w:val="00865DB1"/>
    <w:rsid w:val="00996A5C"/>
    <w:rsid w:val="00B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ACA5"/>
  <w15:chartTrackingRefBased/>
  <w15:docId w15:val="{25F17AA0-4E1A-41E8-814C-8101162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Julia</dc:creator>
  <cp:keywords/>
  <dc:description/>
  <cp:lastModifiedBy>Rogers, Julia</cp:lastModifiedBy>
  <cp:revision>1</cp:revision>
  <dcterms:created xsi:type="dcterms:W3CDTF">2020-01-21T16:36:00Z</dcterms:created>
  <dcterms:modified xsi:type="dcterms:W3CDTF">2020-01-21T22:29:00Z</dcterms:modified>
</cp:coreProperties>
</file>